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870050" w:rsidRPr="00711B70" w:rsidTr="00AC003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AC003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0050" w:rsidRPr="00711B70" w:rsidTr="00870050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870050" w:rsidRPr="00711B70" w:rsidRDefault="00870050" w:rsidP="00AC003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AF7F64" w:rsidRPr="00711B70" w:rsidRDefault="00AF7F64" w:rsidP="00AF7F64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Default="00870050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F7F64" w:rsidRPr="00711B70" w:rsidRDefault="00AF7F64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C5011" w:rsidRPr="00711B70" w:rsidRDefault="008C5011" w:rsidP="008629D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F148CA" w:rsidP="00AC003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10.12.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AF3E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C00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C6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11B70" w:rsidP="00F148C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8A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F148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730C6C" w:rsidRPr="00711B70" w:rsidRDefault="00730C6C" w:rsidP="00711B7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C6C" w:rsidRPr="000826E2" w:rsidRDefault="00730C6C" w:rsidP="005033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6"/>
      </w:tblGrid>
      <w:tr w:rsidR="00730C6C" w:rsidRPr="000826E2" w:rsidTr="0080014D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730C6C" w:rsidRPr="000826E2" w:rsidTr="00631F95">
              <w:tc>
                <w:tcPr>
                  <w:tcW w:w="10060" w:type="dxa"/>
                  <w:hideMark/>
                </w:tcPr>
                <w:p w:rsidR="00730C6C" w:rsidRDefault="0050331C" w:rsidP="00E3666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  <w:r w:rsidRPr="00082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 w:bidi="ru-RU"/>
                    </w:rPr>
                    <w:t>Об утверждении Порядка утверждения схемы размещения гаражей, являющихся некапитальными со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 w:bidi="ru-RU"/>
                    </w:rPr>
                    <w:softHyphen/>
                    <w:t>оружениями, и мест стоянки тех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 w:bidi="ru-RU"/>
                    </w:rPr>
                    <w:softHyphen/>
                    <w:t>нических или других средств пере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 w:bidi="ru-RU"/>
                    </w:rPr>
                    <w:softHyphen/>
                    <w:t>движения инвалидов вблизи их ме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 w:bidi="ru-RU"/>
                    </w:rPr>
                    <w:softHyphen/>
                    <w:t>ста жительства на землях или земельных участках, находящихся в государственной или муниципаль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 w:bidi="ru-RU"/>
                    </w:rPr>
                    <w:softHyphen/>
                    <w:t xml:space="preserve">ной собственности на территории </w:t>
                  </w:r>
                  <w:r w:rsid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Благовещенског</w:t>
                  </w:r>
                  <w:r w:rsidR="005A379E" w:rsidRPr="005A37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 поссовета Благовещенского района Алтайского края</w:t>
                  </w:r>
                  <w:r w:rsidR="00F676A4" w:rsidRPr="00F676A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36669" w:rsidRPr="00E36669" w:rsidRDefault="00E36669" w:rsidP="00E36669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730C6C" w:rsidRPr="000826E2" w:rsidRDefault="00730C6C" w:rsidP="0050331C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0014D" w:rsidRPr="0050331C" w:rsidRDefault="005A379E" w:rsidP="00F676A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5A379E">
        <w:rPr>
          <w:rFonts w:ascii="Arial" w:hAnsi="Arial" w:cs="Arial"/>
          <w:sz w:val="24"/>
          <w:szCs w:val="24"/>
        </w:rPr>
        <w:t xml:space="preserve">В соответствии с п.1 ст. 39.36-1 </w:t>
      </w:r>
      <w:r w:rsidRPr="005A379E">
        <w:rPr>
          <w:rFonts w:ascii="Arial" w:hAnsi="Arial" w:cs="Arial"/>
          <w:sz w:val="24"/>
          <w:szCs w:val="24"/>
          <w:lang w:bidi="ru-RU"/>
        </w:rPr>
        <w:t>Земельного кодекса Российской Федерации, статьей 3 закона Алтайского края от 04.02.2007 № 12-ЗС «О полномочиях органов государственной власти Алтайского края в сфере управления и распоряжения земельными участками в Алтайском крае</w:t>
      </w:r>
      <w:r>
        <w:rPr>
          <w:rFonts w:ascii="Arial" w:hAnsi="Arial" w:cs="Arial"/>
          <w:sz w:val="24"/>
          <w:szCs w:val="24"/>
        </w:rPr>
        <w:t>,</w:t>
      </w:r>
      <w:r w:rsidR="0050331C" w:rsidRPr="0050331C">
        <w:rPr>
          <w:rFonts w:ascii="Arial" w:hAnsi="Arial" w:cs="Arial"/>
          <w:sz w:val="24"/>
          <w:szCs w:val="24"/>
        </w:rPr>
        <w:t xml:space="preserve">  руководствуясь  Уставом муниципального образования </w:t>
      </w:r>
      <w:r w:rsidR="0050331C">
        <w:rPr>
          <w:rFonts w:ascii="Arial" w:hAnsi="Arial" w:cs="Arial"/>
          <w:sz w:val="24"/>
          <w:szCs w:val="24"/>
        </w:rPr>
        <w:t xml:space="preserve">Благовещенского поссовета </w:t>
      </w:r>
      <w:r w:rsidR="00CF441F">
        <w:rPr>
          <w:rFonts w:ascii="Arial" w:hAnsi="Arial" w:cs="Arial"/>
          <w:sz w:val="24"/>
          <w:szCs w:val="24"/>
        </w:rPr>
        <w:t>Благовещенского района</w:t>
      </w:r>
      <w:r w:rsidR="0050331C" w:rsidRPr="0050331C">
        <w:rPr>
          <w:rFonts w:ascii="Arial" w:hAnsi="Arial" w:cs="Arial"/>
          <w:sz w:val="24"/>
          <w:szCs w:val="24"/>
        </w:rPr>
        <w:t xml:space="preserve"> Алтайского края</w:t>
      </w:r>
      <w:r w:rsidR="0080014D" w:rsidRPr="0050331C">
        <w:rPr>
          <w:rFonts w:ascii="Arial" w:hAnsi="Arial" w:cs="Arial"/>
          <w:sz w:val="24"/>
          <w:szCs w:val="24"/>
        </w:rPr>
        <w:t xml:space="preserve"> </w:t>
      </w:r>
    </w:p>
    <w:p w:rsidR="0080014D" w:rsidRDefault="0080014D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1124" w:rsidRDefault="00870050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</w:t>
      </w:r>
      <w:r w:rsidR="002F6E5F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826E2" w:rsidRDefault="000826E2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676A4" w:rsidRPr="00F676A4" w:rsidRDefault="008F6494" w:rsidP="00F676A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6BC0">
        <w:rPr>
          <w:rFonts w:ascii="Arial" w:hAnsi="Arial" w:cs="Arial"/>
          <w:sz w:val="24"/>
          <w:szCs w:val="24"/>
          <w:lang w:eastAsia="ru-RU"/>
        </w:rPr>
        <w:t>1.</w:t>
      </w:r>
      <w:r w:rsidR="00263232" w:rsidRPr="00776BC0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sub_1"/>
      <w:r w:rsidR="005A379E" w:rsidRPr="005A379E">
        <w:rPr>
          <w:rFonts w:ascii="Arial" w:hAnsi="Arial" w:cs="Arial"/>
          <w:sz w:val="24"/>
          <w:szCs w:val="24"/>
          <w:lang w:eastAsia="ru-RU" w:bidi="ru-RU"/>
        </w:rPr>
        <w:t xml:space="preserve">Утвердить Порядок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</w:t>
      </w:r>
      <w:r w:rsidR="00E36669">
        <w:rPr>
          <w:rFonts w:ascii="Arial" w:hAnsi="Arial" w:cs="Arial"/>
          <w:sz w:val="24"/>
          <w:szCs w:val="24"/>
          <w:lang w:eastAsia="ru-RU" w:bidi="ru-RU"/>
        </w:rPr>
        <w:t>или муниципальной собственности</w:t>
      </w:r>
      <w:r w:rsidR="005A379E" w:rsidRPr="005A379E">
        <w:rPr>
          <w:rFonts w:ascii="Arial" w:hAnsi="Arial" w:cs="Arial"/>
          <w:sz w:val="24"/>
          <w:szCs w:val="24"/>
          <w:lang w:eastAsia="ru-RU" w:bidi="ru-RU"/>
        </w:rPr>
        <w:t xml:space="preserve"> на территории  </w:t>
      </w:r>
      <w:r w:rsidR="005A379E">
        <w:rPr>
          <w:rFonts w:ascii="Arial" w:hAnsi="Arial" w:cs="Arial"/>
          <w:sz w:val="24"/>
          <w:szCs w:val="24"/>
          <w:lang w:eastAsia="ru-RU"/>
        </w:rPr>
        <w:t>Благовещенского</w:t>
      </w:r>
      <w:r w:rsidR="005A379E" w:rsidRPr="005A379E">
        <w:rPr>
          <w:rFonts w:ascii="Arial" w:hAnsi="Arial" w:cs="Arial"/>
          <w:sz w:val="24"/>
          <w:szCs w:val="24"/>
          <w:lang w:eastAsia="ru-RU"/>
        </w:rPr>
        <w:t xml:space="preserve"> поссовета Благовещенского района Алтайского края</w:t>
      </w:r>
      <w:r w:rsidR="005A379E" w:rsidRPr="005A379E">
        <w:rPr>
          <w:rFonts w:ascii="Arial" w:hAnsi="Arial" w:cs="Arial"/>
          <w:sz w:val="24"/>
          <w:szCs w:val="24"/>
          <w:lang w:eastAsia="ru-RU" w:bidi="ru-RU"/>
        </w:rPr>
        <w:t xml:space="preserve"> (приложение).</w:t>
      </w:r>
    </w:p>
    <w:bookmarkEnd w:id="0"/>
    <w:p w:rsidR="00E36669" w:rsidRDefault="00F676A4" w:rsidP="00232E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32E36">
        <w:rPr>
          <w:rFonts w:ascii="Arial" w:hAnsi="Arial" w:cs="Arial"/>
          <w:sz w:val="24"/>
          <w:szCs w:val="24"/>
        </w:rPr>
        <w:t xml:space="preserve"> </w:t>
      </w:r>
      <w:r w:rsidR="00E36669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распространяет свое действие, на правоотношения возникшее с 01.09.2021г</w:t>
      </w:r>
      <w:r w:rsidR="00232E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E36" w:rsidRDefault="00E36669" w:rsidP="00232E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2E36" w:rsidRPr="00232E36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466360" w:rsidRPr="00466360" w:rsidRDefault="00E36669" w:rsidP="00232E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</w:t>
      </w:r>
      <w:r w:rsidR="00466360" w:rsidRPr="005033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="00DA1C8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="00466360" w:rsidRPr="0050331C">
        <w:rPr>
          <w:rFonts w:ascii="Arial" w:hAnsi="Arial" w:cs="Arial"/>
          <w:sz w:val="24"/>
          <w:szCs w:val="24"/>
        </w:rPr>
        <w:t>Контроль за</w:t>
      </w:r>
      <w:proofErr w:type="gramEnd"/>
      <w:r w:rsidR="00466360" w:rsidRPr="0050331C">
        <w:rPr>
          <w:rFonts w:ascii="Arial" w:hAnsi="Arial" w:cs="Arial"/>
          <w:sz w:val="24"/>
          <w:szCs w:val="24"/>
        </w:rPr>
        <w:t xml:space="preserve">  исполнением  настоящего </w:t>
      </w:r>
      <w:r w:rsidR="00F61D67">
        <w:rPr>
          <w:rFonts w:ascii="Arial" w:hAnsi="Arial" w:cs="Arial"/>
          <w:sz w:val="24"/>
          <w:szCs w:val="24"/>
        </w:rPr>
        <w:t>постановления</w:t>
      </w:r>
      <w:r w:rsidR="00466360" w:rsidRPr="0050331C">
        <w:rPr>
          <w:rFonts w:ascii="Arial" w:hAnsi="Arial" w:cs="Arial"/>
          <w:sz w:val="24"/>
          <w:szCs w:val="24"/>
        </w:rPr>
        <w:t xml:space="preserve"> возложить </w:t>
      </w:r>
      <w:r w:rsidR="0037733C">
        <w:rPr>
          <w:rFonts w:ascii="Arial" w:hAnsi="Arial" w:cs="Arial"/>
          <w:sz w:val="24"/>
          <w:szCs w:val="24"/>
        </w:rPr>
        <w:t>на специалиста по имущественным и земельным вопросам Администрации Благовещенского поссовета (Т.С. Гамаюнову).</w:t>
      </w:r>
    </w:p>
    <w:p w:rsidR="00466360" w:rsidRPr="00437C60" w:rsidRDefault="00466360" w:rsidP="00F676A4">
      <w:pPr>
        <w:jc w:val="both"/>
        <w:rPr>
          <w:szCs w:val="28"/>
        </w:rPr>
      </w:pPr>
    </w:p>
    <w:p w:rsidR="002A2E10" w:rsidRPr="002A2E10" w:rsidRDefault="00466360" w:rsidP="002A2E10">
      <w:pPr>
        <w:pStyle w:val="ad"/>
        <w:rPr>
          <w:rFonts w:ascii="Arial" w:hAnsi="Arial" w:cs="Arial"/>
          <w:sz w:val="24"/>
          <w:szCs w:val="24"/>
        </w:rPr>
      </w:pPr>
      <w:r w:rsidRPr="002A2E10">
        <w:rPr>
          <w:rFonts w:ascii="Arial" w:hAnsi="Arial" w:cs="Arial"/>
          <w:sz w:val="24"/>
          <w:szCs w:val="24"/>
        </w:rPr>
        <w:t xml:space="preserve">Глава </w:t>
      </w:r>
      <w:r w:rsidR="002A2E10" w:rsidRPr="002A2E10">
        <w:rPr>
          <w:rFonts w:ascii="Arial" w:hAnsi="Arial" w:cs="Arial"/>
          <w:sz w:val="24"/>
          <w:szCs w:val="24"/>
        </w:rPr>
        <w:t>Администрации</w:t>
      </w:r>
    </w:p>
    <w:p w:rsidR="00466360" w:rsidRPr="00466360" w:rsidRDefault="002A2E10" w:rsidP="002A2E10">
      <w:pPr>
        <w:pStyle w:val="ad"/>
      </w:pPr>
      <w:r w:rsidRPr="002A2E10">
        <w:rPr>
          <w:rFonts w:ascii="Arial" w:hAnsi="Arial" w:cs="Arial"/>
          <w:sz w:val="24"/>
          <w:szCs w:val="24"/>
        </w:rPr>
        <w:t>Благовещенского поссовета</w:t>
      </w:r>
      <w:r w:rsidR="0050331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2A2E10">
        <w:rPr>
          <w:rFonts w:ascii="Arial" w:hAnsi="Arial" w:cs="Arial"/>
          <w:sz w:val="24"/>
          <w:szCs w:val="24"/>
        </w:rPr>
        <w:t>Н.Н. Князева</w:t>
      </w:r>
    </w:p>
    <w:p w:rsidR="00466360" w:rsidRDefault="00466360" w:rsidP="00466360">
      <w:pPr>
        <w:jc w:val="both"/>
        <w:rPr>
          <w:szCs w:val="28"/>
        </w:rPr>
      </w:pPr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 Постановлением</w:t>
      </w:r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</w:t>
      </w:r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района</w:t>
      </w:r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07E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148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7E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A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2021 г. № </w:t>
      </w:r>
      <w:r w:rsidR="00F148CA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bookmarkStart w:id="1" w:name="_GoBack"/>
      <w:bookmarkEnd w:id="1"/>
    </w:p>
    <w:p w:rsidR="005A379E" w:rsidRPr="005A379E" w:rsidRDefault="005A379E" w:rsidP="005A37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9E" w:rsidRPr="005A379E" w:rsidRDefault="005A379E" w:rsidP="005A37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379E" w:rsidRPr="005A379E" w:rsidRDefault="005A379E" w:rsidP="005A37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t>ПОРЯДОК</w:t>
      </w:r>
    </w:p>
    <w:p w:rsidR="005A379E" w:rsidRPr="005A379E" w:rsidRDefault="005A379E" w:rsidP="005A37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 w:bidi="ru-RU"/>
        </w:rPr>
      </w:pP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t>утверждения схемы размещения гаражей, являющихся</w:t>
      </w: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br/>
        <w:t>некапитальными сооружениями, и мест стоянки технических</w:t>
      </w: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br/>
        <w:t>или других средств передвижения инвалидов вблизи их места</w:t>
      </w: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br/>
        <w:t>жительства на землях или земельных участках, находящихся</w:t>
      </w: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br/>
        <w:t xml:space="preserve">в государственной </w:t>
      </w:r>
      <w:r w:rsidR="00E36669">
        <w:rPr>
          <w:rFonts w:ascii="Arial" w:eastAsia="Times New Roman" w:hAnsi="Arial" w:cs="Arial"/>
          <w:b/>
          <w:sz w:val="24"/>
          <w:szCs w:val="28"/>
          <w:lang w:eastAsia="ru-RU" w:bidi="ru-RU"/>
        </w:rPr>
        <w:t>или муниципальной собственности</w:t>
      </w: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br/>
        <w:t xml:space="preserve">на территории </w:t>
      </w:r>
      <w:r w:rsidRPr="00007E75">
        <w:rPr>
          <w:rFonts w:ascii="Arial" w:eastAsia="Times New Roman" w:hAnsi="Arial" w:cs="Arial"/>
          <w:b/>
          <w:sz w:val="24"/>
          <w:szCs w:val="28"/>
          <w:lang w:eastAsia="ru-RU" w:bidi="ru-RU"/>
        </w:rPr>
        <w:t>Благовещенского</w:t>
      </w: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t xml:space="preserve"> поссовета</w:t>
      </w:r>
    </w:p>
    <w:p w:rsidR="005A379E" w:rsidRPr="005A379E" w:rsidRDefault="005A379E" w:rsidP="005A37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 w:bidi="ru-RU"/>
        </w:rPr>
      </w:pPr>
      <w:r w:rsidRPr="005A379E">
        <w:rPr>
          <w:rFonts w:ascii="Arial" w:eastAsia="Times New Roman" w:hAnsi="Arial" w:cs="Arial"/>
          <w:b/>
          <w:sz w:val="24"/>
          <w:szCs w:val="28"/>
          <w:lang w:eastAsia="ru-RU" w:bidi="ru-RU"/>
        </w:rPr>
        <w:t xml:space="preserve"> Благовещенского района Алтайского края.</w:t>
      </w:r>
    </w:p>
    <w:p w:rsidR="005A379E" w:rsidRPr="005A379E" w:rsidRDefault="005A379E" w:rsidP="005A37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7E75" w:rsidRPr="00007E75" w:rsidRDefault="00007E75" w:rsidP="00007E75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>Настоящий Порядок устанавливает процедуру разработки и утверждения схемы размещения гаражей, являющихся некапитальными сооружениями (далее - «некапитальные гаражи»), и мест стоянки технических или других средств передвижения инвалидов вблизи их места жительства (далее - «стоянка средств передвижения инвалидов») на землях или земельных участках, находящихся в государственной и</w:t>
      </w:r>
      <w:r w:rsidR="00E36669">
        <w:rPr>
          <w:rFonts w:ascii="Arial" w:hAnsi="Arial" w:cs="Arial"/>
          <w:sz w:val="24"/>
          <w:szCs w:val="24"/>
          <w:lang w:bidi="ru-RU"/>
        </w:rPr>
        <w:t>ли муниципаль</w:t>
      </w:r>
      <w:r w:rsidR="00E36669">
        <w:rPr>
          <w:rFonts w:ascii="Arial" w:hAnsi="Arial" w:cs="Arial"/>
          <w:sz w:val="24"/>
          <w:szCs w:val="24"/>
          <w:lang w:bidi="ru-RU"/>
        </w:rPr>
        <w:softHyphen/>
        <w:t>ной собственности</w:t>
      </w:r>
      <w:r w:rsidRPr="00007E75">
        <w:rPr>
          <w:rFonts w:ascii="Arial" w:hAnsi="Arial" w:cs="Arial"/>
          <w:sz w:val="24"/>
          <w:szCs w:val="24"/>
          <w:lang w:bidi="ru-RU"/>
        </w:rPr>
        <w:t xml:space="preserve"> на территории </w:t>
      </w:r>
      <w:r>
        <w:rPr>
          <w:rFonts w:ascii="Arial" w:hAnsi="Arial" w:cs="Arial"/>
          <w:sz w:val="24"/>
          <w:szCs w:val="24"/>
          <w:lang w:bidi="ru-RU"/>
        </w:rPr>
        <w:t>Благовещенского</w:t>
      </w:r>
      <w:r w:rsidRPr="00007E75">
        <w:rPr>
          <w:rFonts w:ascii="Arial" w:hAnsi="Arial" w:cs="Arial"/>
          <w:sz w:val="24"/>
          <w:szCs w:val="24"/>
          <w:lang w:bidi="ru-RU"/>
        </w:rPr>
        <w:t xml:space="preserve"> поссовета Благовещенского района Алтайского края (далее - «земельный участок») без предоставления земельных участков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и установления сервитута, публичного сервитута (далее - «схема»).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Возведение гражданами некапитальных гаражей, стоянок средств передвижения инвалидов осуществляется в местах, определенных схемой.</w:t>
      </w:r>
    </w:p>
    <w:p w:rsidR="00007E75" w:rsidRPr="00007E75" w:rsidRDefault="00E36669" w:rsidP="00007E75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>Схема разрабатывается органом</w:t>
      </w:r>
      <w:r w:rsidR="00007E75" w:rsidRPr="00007E75">
        <w:rPr>
          <w:rFonts w:ascii="Arial" w:hAnsi="Arial" w:cs="Arial"/>
          <w:sz w:val="24"/>
          <w:szCs w:val="24"/>
          <w:lang w:bidi="ru-RU"/>
        </w:rPr>
        <w:t xml:space="preserve"> местного самоуправления поселения и утверждается муниципальным нормативным правовым актом.</w:t>
      </w:r>
    </w:p>
    <w:p w:rsidR="00007E75" w:rsidRPr="00007E75" w:rsidRDefault="00007E75" w:rsidP="00007E75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Разработка и утверждение схемы осуществляется в срок, не превышающий шести месяцев с момента принятия решения об учете предложения для включения в схему и (или) подведения итогов инвентаризации.</w:t>
      </w:r>
    </w:p>
    <w:p w:rsidR="00007E75" w:rsidRPr="00007E75" w:rsidRDefault="00007E75" w:rsidP="00007E75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Схема выполняется в текстовой форме и должна содержать: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описание места размещения некапитального гаража, места стоянки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средств передвижения инвалидов (адрес, местоположение);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кадастровый номер земельного участка (при его наличии);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примерную площадь места размещения некапитальных гаражей, мест стоянки средств передвижения инвалидов с указанием размеров;</w:t>
      </w:r>
    </w:p>
    <w:p w:rsid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007E75">
        <w:rPr>
          <w:rFonts w:ascii="Arial" w:hAnsi="Arial" w:cs="Arial"/>
          <w:sz w:val="24"/>
          <w:szCs w:val="24"/>
          <w:lang w:bidi="ru-RU"/>
        </w:rPr>
        <w:lastRenderedPageBreak/>
        <w:t>- номер кадастрового квартала, в котором расположено место размещения некапитального гаража, место стоянки средств передвижения инвалидов.</w:t>
      </w:r>
    </w:p>
    <w:p w:rsidR="00007E75" w:rsidRPr="00007E75" w:rsidRDefault="00007E75" w:rsidP="00007E75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007E75">
        <w:rPr>
          <w:rFonts w:ascii="Arial" w:hAnsi="Arial" w:cs="Arial"/>
          <w:sz w:val="24"/>
          <w:szCs w:val="24"/>
          <w:lang w:bidi="ru-RU"/>
        </w:rPr>
        <w:t xml:space="preserve">  5. </w:t>
      </w: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>Разработка схемы осуществляется в случае необходимости размещения некапитальных гаражей, мест стоянки средств передвижения инвалидов, выявленной по результатам инвентаризации и (или) предложений о включении в схему, указанных в пункте 6 настоящего Порядка, с учетом требований земельного законодательства, законодательства о градостроительной деятельности, о пожарной безопасности, законодательства в области охраны окружающей среды, в области охраны и использования особо охраняемых природных территорий, в области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обеспечения санитарно-эпидемиологического благополучия населения и иных требований законодательства Российской Федерации.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Возведение гражданами некапитальных гаражей, стоянка средств передвижения инвалидов не должны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причинять вред окружающей среде, а также нарушать требования пожарной безопасности.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Схема разрабатывается уполномоченным органом на основании: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результатов инвентаризации, проводимой в порядке, установленном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муниципальным правовым актом;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предложений о включении в схему, подаваемых физическими лицами, органами государственной власти, уполномоченными на предоставление земельных участков, находящихся в государственной собственности (далее - «орган государственной власти»).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В предложении о включении в схему должны быть указаны: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фамилия, имя и отчество (при наличии), место жительства, реквизиты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документа, удостоверяющего личность (для физического лица);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наименование и место нахождения (для органа государственной власти);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фамилия, имя и отчество (при наличии) представителя и реквизиты документа, подтверждающего его полномочия, в случае, если заявление подается представителем физического лица, органа государственной власти;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почтовый адрес, адрес электронной почты, номер телефона для связи с физическим лицом или представителем физического лица, органа государственной власти;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предложение о включении в схему, оформленное в текстовой форме, с приложением графических материалов или материалов, выполненных на картографической основе масштаба 1:500, с указанием мест размещения некапитальных гаражей, мест стоянки средств передвижения инвалидов.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lastRenderedPageBreak/>
        <w:t>Срок рассмотрения предложений уполномоченным органом не должен превышать 45 дней с момента их поступления.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 xml:space="preserve">В случае поступления предложений физических лиц о включении в схему некапитальных гаражей, мест стоянки средств передвижения инвалидов на земельных участках, находящихся в федеральной собственности, собственности Алтайского края, либо на земельных участках, находящихся в границах муниципального образования </w:t>
      </w:r>
      <w:r>
        <w:rPr>
          <w:rFonts w:ascii="Arial" w:hAnsi="Arial" w:cs="Arial"/>
          <w:sz w:val="24"/>
          <w:szCs w:val="24"/>
          <w:lang w:bidi="ru-RU"/>
        </w:rPr>
        <w:t xml:space="preserve">Благовещенский </w:t>
      </w:r>
      <w:r w:rsidRPr="00007E75">
        <w:rPr>
          <w:rFonts w:ascii="Arial" w:hAnsi="Arial" w:cs="Arial"/>
          <w:sz w:val="24"/>
          <w:szCs w:val="24"/>
          <w:lang w:bidi="ru-RU"/>
        </w:rPr>
        <w:t>поссовет Благовещенского района Алтайского края, государственная собственность на которые не разграничена, уполномоченный орган в течение 5 рабочих дней с момента поступления предложения направляет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запрос в федеральный орган исполнительной власти или орган исполнительной власти Алтайского края, уполномоченные на предоставление таких земельных участков, для рассмотрения возможности размещения таких объектов с учетом требований, указанных в пункте 11 настоящего Порядка.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007E75">
        <w:rPr>
          <w:rFonts w:ascii="Arial" w:hAnsi="Arial" w:cs="Arial"/>
          <w:sz w:val="24"/>
          <w:szCs w:val="24"/>
          <w:lang w:bidi="ru-RU"/>
        </w:rPr>
        <w:t xml:space="preserve">     Срок рассмотрения запроса органом исполнительной власти Алтайского края, уполномоченным на предоставление земельных участков, составляет 30 дней с момента его поступления. По результатам рассмотрения запроса принимается решение о согласовании либо об отказе в согласовании предложения физического лица с обоснованием причин, которое направляется в уполномоченный орган в течение 2 рабочих дней с момента его принятия.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По результатам рассмотрения предложения уполномоченный орган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принимает решение об учете предложения для включения в схему при ее разработке и утверждении или об отказе во включении в схему испрашиваемых мест размещения некапитальных гаражей, мест стоянки средств передвижения инвалидов. О результатах рассмотрения уполномоченный орган</w:t>
      </w:r>
      <w:r w:rsidRPr="00007E75">
        <w:rPr>
          <w:rFonts w:ascii="Arial" w:hAnsi="Arial" w:cs="Arial"/>
          <w:sz w:val="24"/>
          <w:szCs w:val="24"/>
          <w:lang w:bidi="ru-RU"/>
        </w:rPr>
        <w:tab/>
        <w:t>сообщает физическому лицу, органу</w:t>
      </w:r>
      <w:r w:rsidRPr="00007E75">
        <w:rPr>
          <w:rFonts w:ascii="Arial" w:hAnsi="Arial" w:cs="Arial"/>
          <w:sz w:val="24"/>
          <w:szCs w:val="24"/>
        </w:rPr>
        <w:t xml:space="preserve"> </w:t>
      </w:r>
      <w:r w:rsidRPr="00007E75">
        <w:rPr>
          <w:rFonts w:ascii="Arial" w:hAnsi="Arial" w:cs="Arial"/>
          <w:sz w:val="24"/>
          <w:szCs w:val="24"/>
          <w:lang w:bidi="ru-RU"/>
        </w:rPr>
        <w:t>государственной власти в течение 3 рабочих дней со дня принятия решения, в случае отказа - указываются причины данного отказа.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007E75">
        <w:rPr>
          <w:rFonts w:ascii="Arial" w:hAnsi="Arial" w:cs="Arial"/>
          <w:sz w:val="24"/>
          <w:szCs w:val="24"/>
          <w:lang w:bidi="ru-RU"/>
        </w:rPr>
        <w:t>Во включении в схему некапитальных гаражей, мест стоянки средств передвижения инвалидов, в согласовании предложения отказывается в случае установления хотя бы одного из оснований, указанных в пункте 11 настоящего Порядка.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Включение в схему некапитальных гаражей, мест стоянки средств передвижения инвалидов не допускается в случаях:</w:t>
      </w:r>
    </w:p>
    <w:p w:rsidR="00007E75" w:rsidRPr="00007E75" w:rsidRDefault="00007E75" w:rsidP="00007E75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их размещения на земельных участках: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а)</w:t>
      </w:r>
      <w:r w:rsidRPr="00007E75">
        <w:rPr>
          <w:rFonts w:ascii="Arial" w:hAnsi="Arial" w:cs="Arial"/>
          <w:sz w:val="24"/>
          <w:szCs w:val="24"/>
          <w:lang w:bidi="ru-RU"/>
        </w:rPr>
        <w:tab/>
        <w:t>в отношении которых начаты работы по их предоставлению (на торгах, без проведения торгов), в том числе: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поступило заявление о предварительном согласовании предоставления земельного участка или заявление о предоставлении земельного участка;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lastRenderedPageBreak/>
        <w:t>- поступило заявление о заключении соглашения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поступило заявление о заключении соглашения о перераспределении земельных участков;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поступило заявление о выдаче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007E75">
        <w:rPr>
          <w:rFonts w:ascii="Arial" w:hAnsi="Arial" w:cs="Arial"/>
          <w:sz w:val="24"/>
          <w:szCs w:val="24"/>
          <w:lang w:bidi="ru-RU"/>
        </w:rPr>
        <w:t>б)</w:t>
      </w:r>
      <w:r w:rsidRPr="00007E75">
        <w:rPr>
          <w:rFonts w:ascii="Arial" w:hAnsi="Arial" w:cs="Arial"/>
          <w:sz w:val="24"/>
          <w:szCs w:val="24"/>
          <w:lang w:bidi="ru-RU"/>
        </w:rPr>
        <w:tab/>
        <w:t xml:space="preserve">в отношении </w:t>
      </w: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>которых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принято решение: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о предварительном согласовании предоставления земельного участка;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об изъятии или о резервировании земельного участка для государственных и муниципальных нужд;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- о комплексном развитии территории;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в)</w:t>
      </w:r>
      <w:r w:rsidRPr="00007E75">
        <w:rPr>
          <w:rFonts w:ascii="Arial" w:hAnsi="Arial" w:cs="Arial"/>
          <w:sz w:val="24"/>
          <w:szCs w:val="24"/>
          <w:lang w:bidi="ru-RU"/>
        </w:rPr>
        <w:tab/>
        <w:t>в отношении которых заключено соглашение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инвалидов, имеется согласие на заключение соглашения о перераспределении земельных участков;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г)</w:t>
      </w:r>
      <w:r w:rsidRPr="00007E75">
        <w:rPr>
          <w:rFonts w:ascii="Arial" w:hAnsi="Arial" w:cs="Arial"/>
          <w:sz w:val="24"/>
          <w:szCs w:val="24"/>
          <w:lang w:bidi="ru-RU"/>
        </w:rPr>
        <w:tab/>
      </w: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>предоставленных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физическому или юридическому лицу в соответствии с действующим законодательством;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д)</w:t>
      </w:r>
      <w:r w:rsidRPr="00007E75">
        <w:rPr>
          <w:rFonts w:ascii="Arial" w:hAnsi="Arial" w:cs="Arial"/>
          <w:sz w:val="24"/>
          <w:szCs w:val="24"/>
          <w:lang w:bidi="ru-RU"/>
        </w:rPr>
        <w:tab/>
        <w:t>при наличии принятого решения о согласовании размещения объекта на земельных участках, срок действия которого не истек;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е)</w:t>
      </w:r>
      <w:r w:rsidRPr="00007E75">
        <w:rPr>
          <w:rFonts w:ascii="Arial" w:hAnsi="Arial" w:cs="Arial"/>
          <w:sz w:val="24"/>
          <w:szCs w:val="24"/>
          <w:lang w:bidi="ru-RU"/>
        </w:rPr>
        <w:tab/>
      </w: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>предназначенных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для размещения здания или сооружения в соответствии с государственной программой Российской Федерации, государственной программой Алтайского края или адресной инвестиционной программой;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ж)</w:t>
      </w:r>
      <w:r w:rsidRPr="00007E75">
        <w:rPr>
          <w:rFonts w:ascii="Arial" w:hAnsi="Arial" w:cs="Arial"/>
          <w:sz w:val="24"/>
          <w:szCs w:val="24"/>
          <w:lang w:bidi="ru-RU"/>
        </w:rPr>
        <w:tab/>
        <w:t>предназначенных для размещения объектов федерального значения, объектов регионального значения или объектов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з)</w:t>
      </w:r>
      <w:r w:rsidRPr="00007E75">
        <w:rPr>
          <w:rFonts w:ascii="Arial" w:hAnsi="Arial" w:cs="Arial"/>
          <w:sz w:val="24"/>
          <w:szCs w:val="24"/>
          <w:lang w:bidi="ru-RU"/>
        </w:rPr>
        <w:tab/>
        <w:t>общего пользования или в границах земель общего пользования, территории общего пользования;</w:t>
      </w:r>
    </w:p>
    <w:p w:rsidR="00007E75" w:rsidRPr="00007E75" w:rsidRDefault="00007E75" w:rsidP="00007E75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такое размещение не соответствует законодательству Российской Федерации и Алтайского края, документам территориального планирования, документации по планировке территории, иным нормативным правовым актам, в том числе в случае, если: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а)</w:t>
      </w:r>
      <w:r w:rsidRPr="00007E75">
        <w:rPr>
          <w:rFonts w:ascii="Arial" w:hAnsi="Arial" w:cs="Arial"/>
          <w:sz w:val="24"/>
          <w:szCs w:val="24"/>
          <w:lang w:bidi="ru-RU"/>
        </w:rPr>
        <w:tab/>
        <w:t>в границах зон градостроительных ограничений и иных территорий не допускается и (или) ограничивается размещение некапитальных гаражей, мест стоянки средств передвижения инвалидов (за исключением зон с особыми условиями использования территории);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lastRenderedPageBreak/>
        <w:t>б)</w:t>
      </w:r>
      <w:r w:rsidRPr="00007E75">
        <w:rPr>
          <w:rFonts w:ascii="Arial" w:hAnsi="Arial" w:cs="Arial"/>
          <w:sz w:val="24"/>
          <w:szCs w:val="24"/>
          <w:lang w:bidi="ru-RU"/>
        </w:rPr>
        <w:tab/>
        <w:t xml:space="preserve">в границах зон с особыми условиями использования </w:t>
      </w:r>
      <w:proofErr w:type="gramStart"/>
      <w:r w:rsidRPr="00007E75">
        <w:rPr>
          <w:rFonts w:ascii="Arial" w:hAnsi="Arial" w:cs="Arial"/>
          <w:sz w:val="24"/>
          <w:szCs w:val="24"/>
          <w:lang w:bidi="ru-RU"/>
        </w:rPr>
        <w:t>территорий</w:t>
      </w:r>
      <w:proofErr w:type="gramEnd"/>
      <w:r w:rsidRPr="00007E75">
        <w:rPr>
          <w:rFonts w:ascii="Arial" w:hAnsi="Arial" w:cs="Arial"/>
          <w:sz w:val="24"/>
          <w:szCs w:val="24"/>
          <w:lang w:bidi="ru-RU"/>
        </w:rPr>
        <w:t xml:space="preserve"> установленные ограничения использования земельных участков не допускают размещения некапитальных гаражей, мест стоянки средств передвижения инвалидов;</w:t>
      </w:r>
    </w:p>
    <w:p w:rsidR="00007E75" w:rsidRPr="00007E75" w:rsidRDefault="00007E75" w:rsidP="00007E75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наличия судебного спора в отношении земель, земельного участка, на которых планируется размещение некапитальных гаражей, мест стоянки средств передвижения инвалидов, расположенных на нем зданий, сооружений, и (или) судебного разбирательства о границах и (или) площади смежных с ним земельных участков;</w:t>
      </w:r>
    </w:p>
    <w:p w:rsidR="00007E75" w:rsidRPr="00007E75" w:rsidRDefault="00007E75" w:rsidP="00007E75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отсутствия доступа к месту размещения некапитальных гаражей, мест стоянки средств передвижения инвалидов;</w:t>
      </w:r>
    </w:p>
    <w:p w:rsidR="00007E75" w:rsidRPr="00007E75" w:rsidRDefault="00007E75" w:rsidP="00007E75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  <w:lang w:bidi="ru-RU"/>
        </w:rPr>
        <w:t>если размещение некапитальных гаражей, мест стоянки средств передвижения инвалидов препятствует использованию инженерных сетей и (или) коммуникаций.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</w:rPr>
        <w:t>Физическое лицо, органы государственной власти вправе повторно направить предложение о включении в схему некапитальных гаражей, мест стоянки средств передвижения инвалидов в случае прекращения обстоятельств, являющихся основаниями для отказа во включении в схему.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07E75">
        <w:rPr>
          <w:rFonts w:ascii="Arial" w:hAnsi="Arial" w:cs="Arial"/>
          <w:sz w:val="24"/>
          <w:szCs w:val="24"/>
        </w:rPr>
        <w:t>Схема может предусматривать размещение некапитальных гаражей, возведенных до дня вступления в силу Федерального закона от 05.04.2021 № 79-ФЗ «О внесении изменений в отдельные законодательные акты Российской Федерации», а также мест стоянки средств передвижения инвалидов, предоставленных им до дня вступления в силу Федерального закона от 05.04.2021 № 79-ФЗ «О внесении изменений в отдельные законодательные акты Российской Федерации».</w:t>
      </w:r>
      <w:proofErr w:type="gramEnd"/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</w:rPr>
        <w:t>Включение в схему размещения таких некапитальных гаражей либо мест стоянки средств передвижения инвалидов осуществляется в соответствии с пунктом 5 настоящего Порядка по результатам инвентаризации.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</w:rPr>
        <w:t>Места размещения некапитальных гаражей, мест стоянки средств передвижения инвалидов подлежат исключению из схемы в случае возникновения обстоятельств, указанных в подпунктах «б» - «з» подпункта 1, подпунктах 2-5 пункта 11 настоящего Порядка.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07E75">
        <w:rPr>
          <w:rFonts w:ascii="Arial" w:hAnsi="Arial" w:cs="Arial"/>
          <w:sz w:val="24"/>
          <w:szCs w:val="24"/>
        </w:rPr>
        <w:t xml:space="preserve">Проект схемы подлежит согласованию с органами исполнительной власти, указанными в пункте 8 настоящего Порядка, в случае включения в схему некапитальных гаражей, мест стоянки средств передвижения инвалидов, расположенных на земельных участках, находящихся в федеральной собственности, собственности Алтайского края, либо на земельных участках, находящихся в границах муниципального образования </w:t>
      </w:r>
      <w:r w:rsidR="0055500F">
        <w:rPr>
          <w:rFonts w:ascii="Arial" w:hAnsi="Arial" w:cs="Arial"/>
          <w:sz w:val="24"/>
          <w:szCs w:val="24"/>
        </w:rPr>
        <w:t>Благовещенский</w:t>
      </w:r>
      <w:r w:rsidRPr="00007E7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края, государственная собственность на которые не разграничена.</w:t>
      </w:r>
      <w:proofErr w:type="gramEnd"/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</w:rPr>
        <w:t>Срок рассмотрения проекта схемы органом исполнительной власти Алтайского края, уполномоченным на предоставление земельных участков, составляет 30 дней с момента его поступления. В согласовании проекта схемы отказывается по основаниям, установленным пунктом 11 настоящего Порядка.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</w:rPr>
        <w:lastRenderedPageBreak/>
        <w:t>Изменения в схему вносятся в порядке, установленном для ее разработки и утверждения.</w:t>
      </w:r>
    </w:p>
    <w:p w:rsidR="00007E75" w:rsidRPr="00007E75" w:rsidRDefault="00007E75" w:rsidP="00007E75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07E75">
        <w:rPr>
          <w:rFonts w:ascii="Arial" w:hAnsi="Arial" w:cs="Arial"/>
          <w:sz w:val="24"/>
          <w:szCs w:val="24"/>
        </w:rPr>
        <w:t>Утвержденная уполномоченным органом схема и вносимые в нее изменения подлежат опубликованию в порядке, установленном для официального опубликования муниципальных нормативных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p w:rsidR="00007E75" w:rsidRPr="00007E75" w:rsidRDefault="00007E75" w:rsidP="00007E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05367" w:rsidRPr="005E295B" w:rsidRDefault="00105367" w:rsidP="005A379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105367" w:rsidRPr="005E295B" w:rsidSect="00DA1C83">
      <w:pgSz w:w="11906" w:h="16838" w:code="9"/>
      <w:pgMar w:top="993" w:right="567" w:bottom="993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DE" w:rsidRDefault="00CF03DE" w:rsidP="00CD6FCF">
      <w:pPr>
        <w:spacing w:after="0" w:line="240" w:lineRule="auto"/>
      </w:pPr>
      <w:r>
        <w:separator/>
      </w:r>
    </w:p>
  </w:endnote>
  <w:endnote w:type="continuationSeparator" w:id="0">
    <w:p w:rsidR="00CF03DE" w:rsidRDefault="00CF03DE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DE" w:rsidRDefault="00CF03DE" w:rsidP="00CD6FCF">
      <w:pPr>
        <w:spacing w:after="0" w:line="240" w:lineRule="auto"/>
      </w:pPr>
      <w:r>
        <w:separator/>
      </w:r>
    </w:p>
  </w:footnote>
  <w:footnote w:type="continuationSeparator" w:id="0">
    <w:p w:rsidR="00CF03DE" w:rsidRDefault="00CF03DE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EF"/>
    <w:multiLevelType w:val="multilevel"/>
    <w:tmpl w:val="30F6D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B54BE"/>
    <w:multiLevelType w:val="hybridMultilevel"/>
    <w:tmpl w:val="6E4CDFE4"/>
    <w:lvl w:ilvl="0" w:tplc="519AF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5">
    <w:nsid w:val="419F2DBC"/>
    <w:multiLevelType w:val="hybridMultilevel"/>
    <w:tmpl w:val="654A55AC"/>
    <w:lvl w:ilvl="0" w:tplc="C34E314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85DFE"/>
    <w:multiLevelType w:val="hybridMultilevel"/>
    <w:tmpl w:val="83FCF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4194"/>
    <w:multiLevelType w:val="hybridMultilevel"/>
    <w:tmpl w:val="C17663A8"/>
    <w:lvl w:ilvl="0" w:tplc="CFBE2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E1268"/>
    <w:multiLevelType w:val="hybridMultilevel"/>
    <w:tmpl w:val="A37689FC"/>
    <w:lvl w:ilvl="0" w:tplc="1C4CE0B0">
      <w:start w:val="2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74C15DFE"/>
    <w:multiLevelType w:val="hybridMultilevel"/>
    <w:tmpl w:val="D812D212"/>
    <w:lvl w:ilvl="0" w:tplc="1372509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9E6FDF"/>
    <w:multiLevelType w:val="multilevel"/>
    <w:tmpl w:val="084A5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2"/>
    <w:rsid w:val="00001014"/>
    <w:rsid w:val="00002DAB"/>
    <w:rsid w:val="00007E75"/>
    <w:rsid w:val="00011BCA"/>
    <w:rsid w:val="000125BC"/>
    <w:rsid w:val="00013D87"/>
    <w:rsid w:val="000173B2"/>
    <w:rsid w:val="00026ED2"/>
    <w:rsid w:val="00031271"/>
    <w:rsid w:val="00031EDF"/>
    <w:rsid w:val="00060DE3"/>
    <w:rsid w:val="00064583"/>
    <w:rsid w:val="00076BA4"/>
    <w:rsid w:val="00077D83"/>
    <w:rsid w:val="000826E2"/>
    <w:rsid w:val="000875C3"/>
    <w:rsid w:val="00092837"/>
    <w:rsid w:val="00093DF9"/>
    <w:rsid w:val="00094724"/>
    <w:rsid w:val="000A2F91"/>
    <w:rsid w:val="000B0534"/>
    <w:rsid w:val="000C0A52"/>
    <w:rsid w:val="000C5273"/>
    <w:rsid w:val="000C689C"/>
    <w:rsid w:val="000C7048"/>
    <w:rsid w:val="000D49CA"/>
    <w:rsid w:val="000E1465"/>
    <w:rsid w:val="000E30FB"/>
    <w:rsid w:val="000E37AF"/>
    <w:rsid w:val="000E6ED1"/>
    <w:rsid w:val="000F4F5F"/>
    <w:rsid w:val="00105367"/>
    <w:rsid w:val="00105E8D"/>
    <w:rsid w:val="00105EC2"/>
    <w:rsid w:val="00106AA6"/>
    <w:rsid w:val="001305F6"/>
    <w:rsid w:val="00135EFF"/>
    <w:rsid w:val="00142120"/>
    <w:rsid w:val="001469A2"/>
    <w:rsid w:val="001519C8"/>
    <w:rsid w:val="001643EF"/>
    <w:rsid w:val="00166CC6"/>
    <w:rsid w:val="0017614B"/>
    <w:rsid w:val="0018532F"/>
    <w:rsid w:val="00186181"/>
    <w:rsid w:val="001954B1"/>
    <w:rsid w:val="0019718A"/>
    <w:rsid w:val="001B1CDB"/>
    <w:rsid w:val="001C17D4"/>
    <w:rsid w:val="001C1C9B"/>
    <w:rsid w:val="001C2A48"/>
    <w:rsid w:val="001C7EBC"/>
    <w:rsid w:val="001D3665"/>
    <w:rsid w:val="001F624E"/>
    <w:rsid w:val="002024FF"/>
    <w:rsid w:val="00204F2B"/>
    <w:rsid w:val="00220375"/>
    <w:rsid w:val="00227276"/>
    <w:rsid w:val="00232E36"/>
    <w:rsid w:val="00235173"/>
    <w:rsid w:val="00240029"/>
    <w:rsid w:val="00243A08"/>
    <w:rsid w:val="00247BAB"/>
    <w:rsid w:val="00254B86"/>
    <w:rsid w:val="00263232"/>
    <w:rsid w:val="002743A6"/>
    <w:rsid w:val="0027557B"/>
    <w:rsid w:val="00294228"/>
    <w:rsid w:val="0029735A"/>
    <w:rsid w:val="002A2E10"/>
    <w:rsid w:val="002A3A08"/>
    <w:rsid w:val="002B2BED"/>
    <w:rsid w:val="002B5AE1"/>
    <w:rsid w:val="002C143D"/>
    <w:rsid w:val="002C6760"/>
    <w:rsid w:val="002D7204"/>
    <w:rsid w:val="002E012C"/>
    <w:rsid w:val="002F3760"/>
    <w:rsid w:val="002F6E5F"/>
    <w:rsid w:val="003075A5"/>
    <w:rsid w:val="0031137A"/>
    <w:rsid w:val="00344E87"/>
    <w:rsid w:val="0035659B"/>
    <w:rsid w:val="00357C82"/>
    <w:rsid w:val="00366372"/>
    <w:rsid w:val="003708A7"/>
    <w:rsid w:val="003722EA"/>
    <w:rsid w:val="00377104"/>
    <w:rsid w:val="0037733C"/>
    <w:rsid w:val="00385DF1"/>
    <w:rsid w:val="00387B1D"/>
    <w:rsid w:val="00395428"/>
    <w:rsid w:val="003A2B50"/>
    <w:rsid w:val="003A5EE9"/>
    <w:rsid w:val="003A61ED"/>
    <w:rsid w:val="003B0593"/>
    <w:rsid w:val="003C1AE8"/>
    <w:rsid w:val="003C2A7E"/>
    <w:rsid w:val="003C397B"/>
    <w:rsid w:val="003D0696"/>
    <w:rsid w:val="003D2473"/>
    <w:rsid w:val="003E66A8"/>
    <w:rsid w:val="003E67AA"/>
    <w:rsid w:val="003F19CF"/>
    <w:rsid w:val="004011A8"/>
    <w:rsid w:val="00401E74"/>
    <w:rsid w:val="00416923"/>
    <w:rsid w:val="004270FE"/>
    <w:rsid w:val="004304EF"/>
    <w:rsid w:val="0044096D"/>
    <w:rsid w:val="004436A5"/>
    <w:rsid w:val="00444E57"/>
    <w:rsid w:val="00445166"/>
    <w:rsid w:val="00446E36"/>
    <w:rsid w:val="00447EF1"/>
    <w:rsid w:val="00450D7B"/>
    <w:rsid w:val="0045396C"/>
    <w:rsid w:val="00466360"/>
    <w:rsid w:val="00467A79"/>
    <w:rsid w:val="004702C3"/>
    <w:rsid w:val="00472B74"/>
    <w:rsid w:val="004820B3"/>
    <w:rsid w:val="004A0F23"/>
    <w:rsid w:val="004B4D3E"/>
    <w:rsid w:val="004C4698"/>
    <w:rsid w:val="004D52CE"/>
    <w:rsid w:val="004D7F0C"/>
    <w:rsid w:val="004E215D"/>
    <w:rsid w:val="004E5CD7"/>
    <w:rsid w:val="004E6BE4"/>
    <w:rsid w:val="004E7D16"/>
    <w:rsid w:val="0050085A"/>
    <w:rsid w:val="00500DB1"/>
    <w:rsid w:val="0050331C"/>
    <w:rsid w:val="00527D6A"/>
    <w:rsid w:val="005310D0"/>
    <w:rsid w:val="0053676D"/>
    <w:rsid w:val="00537491"/>
    <w:rsid w:val="005442DF"/>
    <w:rsid w:val="00544CFF"/>
    <w:rsid w:val="00552497"/>
    <w:rsid w:val="00553B0E"/>
    <w:rsid w:val="00553CBF"/>
    <w:rsid w:val="0055500F"/>
    <w:rsid w:val="005578D4"/>
    <w:rsid w:val="00564750"/>
    <w:rsid w:val="0057157F"/>
    <w:rsid w:val="00593925"/>
    <w:rsid w:val="005A379E"/>
    <w:rsid w:val="005B0E78"/>
    <w:rsid w:val="005B79DE"/>
    <w:rsid w:val="005C5C02"/>
    <w:rsid w:val="005C7D4D"/>
    <w:rsid w:val="005D0B93"/>
    <w:rsid w:val="005E02E5"/>
    <w:rsid w:val="005E295B"/>
    <w:rsid w:val="00613378"/>
    <w:rsid w:val="00617CC0"/>
    <w:rsid w:val="00631F95"/>
    <w:rsid w:val="00635AAE"/>
    <w:rsid w:val="00637243"/>
    <w:rsid w:val="006401FE"/>
    <w:rsid w:val="00640F09"/>
    <w:rsid w:val="00643E0E"/>
    <w:rsid w:val="006475DD"/>
    <w:rsid w:val="00650830"/>
    <w:rsid w:val="00655851"/>
    <w:rsid w:val="006618B8"/>
    <w:rsid w:val="00671917"/>
    <w:rsid w:val="006741FA"/>
    <w:rsid w:val="00684A82"/>
    <w:rsid w:val="00687D31"/>
    <w:rsid w:val="00692665"/>
    <w:rsid w:val="006939E8"/>
    <w:rsid w:val="006B082C"/>
    <w:rsid w:val="006D6508"/>
    <w:rsid w:val="006D743A"/>
    <w:rsid w:val="006E646F"/>
    <w:rsid w:val="006E689F"/>
    <w:rsid w:val="006E68E0"/>
    <w:rsid w:val="006F0F69"/>
    <w:rsid w:val="00711B70"/>
    <w:rsid w:val="00723263"/>
    <w:rsid w:val="0072419C"/>
    <w:rsid w:val="00730C6C"/>
    <w:rsid w:val="007331BB"/>
    <w:rsid w:val="007360E6"/>
    <w:rsid w:val="00743FAD"/>
    <w:rsid w:val="00744471"/>
    <w:rsid w:val="007554F3"/>
    <w:rsid w:val="007614EF"/>
    <w:rsid w:val="00762223"/>
    <w:rsid w:val="007642CD"/>
    <w:rsid w:val="00771583"/>
    <w:rsid w:val="00772598"/>
    <w:rsid w:val="00774F4C"/>
    <w:rsid w:val="00775C99"/>
    <w:rsid w:val="007764EF"/>
    <w:rsid w:val="00776BC0"/>
    <w:rsid w:val="0078278C"/>
    <w:rsid w:val="00783056"/>
    <w:rsid w:val="00786E2D"/>
    <w:rsid w:val="00796C49"/>
    <w:rsid w:val="007A5C14"/>
    <w:rsid w:val="007B14BC"/>
    <w:rsid w:val="007C0967"/>
    <w:rsid w:val="007C44C7"/>
    <w:rsid w:val="007D36ED"/>
    <w:rsid w:val="0080014D"/>
    <w:rsid w:val="008068E5"/>
    <w:rsid w:val="00811494"/>
    <w:rsid w:val="008119D4"/>
    <w:rsid w:val="008129F5"/>
    <w:rsid w:val="00824965"/>
    <w:rsid w:val="00832F49"/>
    <w:rsid w:val="00834AF9"/>
    <w:rsid w:val="008357D8"/>
    <w:rsid w:val="00850E33"/>
    <w:rsid w:val="008629DA"/>
    <w:rsid w:val="00865B1E"/>
    <w:rsid w:val="00870050"/>
    <w:rsid w:val="00870FB4"/>
    <w:rsid w:val="00875506"/>
    <w:rsid w:val="0088285C"/>
    <w:rsid w:val="00891124"/>
    <w:rsid w:val="00891697"/>
    <w:rsid w:val="00891B1A"/>
    <w:rsid w:val="00893372"/>
    <w:rsid w:val="00894459"/>
    <w:rsid w:val="008A218B"/>
    <w:rsid w:val="008A78D9"/>
    <w:rsid w:val="008B2488"/>
    <w:rsid w:val="008B4315"/>
    <w:rsid w:val="008B7F22"/>
    <w:rsid w:val="008C04D7"/>
    <w:rsid w:val="008C5011"/>
    <w:rsid w:val="008C5579"/>
    <w:rsid w:val="008D65BB"/>
    <w:rsid w:val="008E06B4"/>
    <w:rsid w:val="008E4BCA"/>
    <w:rsid w:val="008E4DA3"/>
    <w:rsid w:val="008E6DE5"/>
    <w:rsid w:val="008F1782"/>
    <w:rsid w:val="008F6494"/>
    <w:rsid w:val="008F6F3F"/>
    <w:rsid w:val="008F7BFF"/>
    <w:rsid w:val="009050E2"/>
    <w:rsid w:val="009058FF"/>
    <w:rsid w:val="00925BC0"/>
    <w:rsid w:val="00925EC1"/>
    <w:rsid w:val="00930783"/>
    <w:rsid w:val="00931EF4"/>
    <w:rsid w:val="00940D20"/>
    <w:rsid w:val="009445E5"/>
    <w:rsid w:val="0094494E"/>
    <w:rsid w:val="009475F1"/>
    <w:rsid w:val="00955D31"/>
    <w:rsid w:val="00957FEA"/>
    <w:rsid w:val="00966AB7"/>
    <w:rsid w:val="0097049E"/>
    <w:rsid w:val="00990514"/>
    <w:rsid w:val="009A5E9B"/>
    <w:rsid w:val="009A6D7F"/>
    <w:rsid w:val="009A78C5"/>
    <w:rsid w:val="009B1D4A"/>
    <w:rsid w:val="009D020F"/>
    <w:rsid w:val="009E6429"/>
    <w:rsid w:val="009E673B"/>
    <w:rsid w:val="009F072A"/>
    <w:rsid w:val="009F1497"/>
    <w:rsid w:val="009F275C"/>
    <w:rsid w:val="00A071E5"/>
    <w:rsid w:val="00A16F99"/>
    <w:rsid w:val="00A17F2A"/>
    <w:rsid w:val="00A205D0"/>
    <w:rsid w:val="00A43E38"/>
    <w:rsid w:val="00A470FE"/>
    <w:rsid w:val="00A70057"/>
    <w:rsid w:val="00A734AC"/>
    <w:rsid w:val="00A91122"/>
    <w:rsid w:val="00A92AAF"/>
    <w:rsid w:val="00A93E75"/>
    <w:rsid w:val="00AA01BE"/>
    <w:rsid w:val="00AA1BF2"/>
    <w:rsid w:val="00AC0037"/>
    <w:rsid w:val="00AD1803"/>
    <w:rsid w:val="00AD5EC6"/>
    <w:rsid w:val="00AE0F03"/>
    <w:rsid w:val="00AE22A7"/>
    <w:rsid w:val="00AF2012"/>
    <w:rsid w:val="00AF3EF2"/>
    <w:rsid w:val="00AF7F64"/>
    <w:rsid w:val="00B0459B"/>
    <w:rsid w:val="00B10E64"/>
    <w:rsid w:val="00B214FF"/>
    <w:rsid w:val="00B32621"/>
    <w:rsid w:val="00B34D85"/>
    <w:rsid w:val="00B36D33"/>
    <w:rsid w:val="00B36FF0"/>
    <w:rsid w:val="00B448C2"/>
    <w:rsid w:val="00B448EB"/>
    <w:rsid w:val="00B50E73"/>
    <w:rsid w:val="00B5140E"/>
    <w:rsid w:val="00B52640"/>
    <w:rsid w:val="00B57603"/>
    <w:rsid w:val="00B60F58"/>
    <w:rsid w:val="00B613CB"/>
    <w:rsid w:val="00B7392B"/>
    <w:rsid w:val="00B7724B"/>
    <w:rsid w:val="00B832CB"/>
    <w:rsid w:val="00BA6139"/>
    <w:rsid w:val="00BB0466"/>
    <w:rsid w:val="00BB163E"/>
    <w:rsid w:val="00BB32D9"/>
    <w:rsid w:val="00BB432F"/>
    <w:rsid w:val="00BC7F36"/>
    <w:rsid w:val="00BD1815"/>
    <w:rsid w:val="00BD5DE4"/>
    <w:rsid w:val="00BD7145"/>
    <w:rsid w:val="00BF36CF"/>
    <w:rsid w:val="00C0387C"/>
    <w:rsid w:val="00C17A4C"/>
    <w:rsid w:val="00C379AF"/>
    <w:rsid w:val="00C37E5D"/>
    <w:rsid w:val="00C40D56"/>
    <w:rsid w:val="00C41E66"/>
    <w:rsid w:val="00C459D0"/>
    <w:rsid w:val="00C47522"/>
    <w:rsid w:val="00C60A30"/>
    <w:rsid w:val="00C64A99"/>
    <w:rsid w:val="00C665E5"/>
    <w:rsid w:val="00C66A30"/>
    <w:rsid w:val="00C66B36"/>
    <w:rsid w:val="00C7432D"/>
    <w:rsid w:val="00C7765E"/>
    <w:rsid w:val="00C84C81"/>
    <w:rsid w:val="00C94A24"/>
    <w:rsid w:val="00CA2C0B"/>
    <w:rsid w:val="00CA3981"/>
    <w:rsid w:val="00CC18F4"/>
    <w:rsid w:val="00CC2F39"/>
    <w:rsid w:val="00CC47E9"/>
    <w:rsid w:val="00CD6FCF"/>
    <w:rsid w:val="00CE0A82"/>
    <w:rsid w:val="00CE0DCB"/>
    <w:rsid w:val="00CF03DE"/>
    <w:rsid w:val="00CF31A0"/>
    <w:rsid w:val="00CF3BFC"/>
    <w:rsid w:val="00CF441F"/>
    <w:rsid w:val="00CF483B"/>
    <w:rsid w:val="00D11CD8"/>
    <w:rsid w:val="00D253A7"/>
    <w:rsid w:val="00D25A8A"/>
    <w:rsid w:val="00D30ABC"/>
    <w:rsid w:val="00D30E61"/>
    <w:rsid w:val="00D34C5D"/>
    <w:rsid w:val="00D3700D"/>
    <w:rsid w:val="00D41C81"/>
    <w:rsid w:val="00D51AF4"/>
    <w:rsid w:val="00D65C85"/>
    <w:rsid w:val="00D74429"/>
    <w:rsid w:val="00D7665C"/>
    <w:rsid w:val="00D82C32"/>
    <w:rsid w:val="00D8447E"/>
    <w:rsid w:val="00D87505"/>
    <w:rsid w:val="00D906CB"/>
    <w:rsid w:val="00D97139"/>
    <w:rsid w:val="00DA1C83"/>
    <w:rsid w:val="00DC225E"/>
    <w:rsid w:val="00DC2CE6"/>
    <w:rsid w:val="00DC3294"/>
    <w:rsid w:val="00DD367B"/>
    <w:rsid w:val="00DD406A"/>
    <w:rsid w:val="00DD597F"/>
    <w:rsid w:val="00DD77A0"/>
    <w:rsid w:val="00DE53F1"/>
    <w:rsid w:val="00DE67CF"/>
    <w:rsid w:val="00DE6DC8"/>
    <w:rsid w:val="00DF0211"/>
    <w:rsid w:val="00DF3DD6"/>
    <w:rsid w:val="00DF6D67"/>
    <w:rsid w:val="00E0048E"/>
    <w:rsid w:val="00E102C5"/>
    <w:rsid w:val="00E10DB8"/>
    <w:rsid w:val="00E134C4"/>
    <w:rsid w:val="00E20859"/>
    <w:rsid w:val="00E27748"/>
    <w:rsid w:val="00E36669"/>
    <w:rsid w:val="00E45484"/>
    <w:rsid w:val="00E45BA9"/>
    <w:rsid w:val="00E55E1C"/>
    <w:rsid w:val="00E60DA4"/>
    <w:rsid w:val="00E65441"/>
    <w:rsid w:val="00E65914"/>
    <w:rsid w:val="00E65980"/>
    <w:rsid w:val="00E7024E"/>
    <w:rsid w:val="00E71BBB"/>
    <w:rsid w:val="00E73B33"/>
    <w:rsid w:val="00E76414"/>
    <w:rsid w:val="00E83DEE"/>
    <w:rsid w:val="00E87172"/>
    <w:rsid w:val="00E93A4B"/>
    <w:rsid w:val="00EA2871"/>
    <w:rsid w:val="00EB1035"/>
    <w:rsid w:val="00EB25A7"/>
    <w:rsid w:val="00EB76CA"/>
    <w:rsid w:val="00EC3762"/>
    <w:rsid w:val="00EC69C5"/>
    <w:rsid w:val="00EE5134"/>
    <w:rsid w:val="00EF2067"/>
    <w:rsid w:val="00EF6AD0"/>
    <w:rsid w:val="00EF7E9A"/>
    <w:rsid w:val="00F12A49"/>
    <w:rsid w:val="00F148CA"/>
    <w:rsid w:val="00F16A01"/>
    <w:rsid w:val="00F35E71"/>
    <w:rsid w:val="00F4239C"/>
    <w:rsid w:val="00F548E6"/>
    <w:rsid w:val="00F6169B"/>
    <w:rsid w:val="00F61D67"/>
    <w:rsid w:val="00F670E4"/>
    <w:rsid w:val="00F676A4"/>
    <w:rsid w:val="00F67CD1"/>
    <w:rsid w:val="00FA6E03"/>
    <w:rsid w:val="00FB4906"/>
    <w:rsid w:val="00FD55B7"/>
    <w:rsid w:val="00FD5A3B"/>
    <w:rsid w:val="00FF1C0A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508B-81B2-4031-90F9-2F43D069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Admin</cp:lastModifiedBy>
  <cp:revision>6</cp:revision>
  <cp:lastPrinted>2021-12-09T07:26:00Z</cp:lastPrinted>
  <dcterms:created xsi:type="dcterms:W3CDTF">2021-12-09T07:25:00Z</dcterms:created>
  <dcterms:modified xsi:type="dcterms:W3CDTF">2021-12-15T08:44:00Z</dcterms:modified>
</cp:coreProperties>
</file>